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F7CD2" w14:textId="77777777" w:rsidR="008C3C8B" w:rsidRDefault="008C3C8B" w:rsidP="008C3C8B">
      <w:pPr>
        <w:pStyle w:val="Title"/>
      </w:pPr>
      <w:r>
        <w:rPr>
          <w:noProof/>
        </w:rPr>
        <w:drawing>
          <wp:inline distT="0" distB="0" distL="0" distR="0" wp14:anchorId="24432523" wp14:editId="3EF46883">
            <wp:extent cx="876300" cy="1162050"/>
            <wp:effectExtent l="0" t="0" r="0" b="0"/>
            <wp:docPr id="1" name="Picture 1" descr="OCC 3sai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C 3sail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6120" w14:textId="77777777" w:rsidR="008C3C8B" w:rsidRDefault="008C3C8B" w:rsidP="008C3C8B">
      <w:pPr>
        <w:pStyle w:val="Title"/>
      </w:pPr>
    </w:p>
    <w:p w14:paraId="1CBEE47D" w14:textId="77777777" w:rsidR="008C3C8B" w:rsidRDefault="008C3C8B" w:rsidP="008C3C8B">
      <w:pPr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BOARD OF TRUSTEES</w:t>
      </w:r>
    </w:p>
    <w:p w14:paraId="62505D69" w14:textId="77777777" w:rsidR="008C3C8B" w:rsidRDefault="008C3C8B" w:rsidP="008C3C8B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01C625B" w14:textId="77777777" w:rsidR="008C3C8B" w:rsidRDefault="008C3C8B" w:rsidP="008C3C8B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RESOLUTION</w:t>
      </w:r>
    </w:p>
    <w:p w14:paraId="1BF61567" w14:textId="77777777" w:rsidR="008C3C8B" w:rsidRDefault="008C3C8B" w:rsidP="008C3C8B">
      <w:pPr>
        <w:suppressAutoHyphens/>
        <w:jc w:val="both"/>
        <w:rPr>
          <w:b/>
          <w:spacing w:val="-3"/>
        </w:rPr>
      </w:pPr>
    </w:p>
    <w:p w14:paraId="4A9FC9D0" w14:textId="77777777" w:rsidR="008C3C8B" w:rsidRDefault="008C3C8B" w:rsidP="008C3C8B">
      <w:pPr>
        <w:suppressAutoHyphens/>
        <w:jc w:val="both"/>
        <w:rPr>
          <w:b/>
          <w:spacing w:val="-3"/>
        </w:rPr>
      </w:pPr>
    </w:p>
    <w:p w14:paraId="6F0E0FA5" w14:textId="77777777" w:rsidR="008C3C8B" w:rsidRDefault="008C3C8B" w:rsidP="008C3C8B">
      <w:pPr>
        <w:suppressAutoHyphens/>
        <w:jc w:val="both"/>
        <w:rPr>
          <w:b/>
          <w:spacing w:val="-3"/>
        </w:rPr>
      </w:pPr>
    </w:p>
    <w:p w14:paraId="097B1A0A" w14:textId="1D1663E5" w:rsidR="008C3C8B" w:rsidRDefault="008C3C8B" w:rsidP="008C3C8B">
      <w:pPr>
        <w:suppressAutoHyphens/>
        <w:ind w:left="1440" w:hanging="1440"/>
        <w:jc w:val="both"/>
        <w:rPr>
          <w:spacing w:val="-3"/>
        </w:rPr>
      </w:pPr>
      <w:r>
        <w:rPr>
          <w:b/>
          <w:spacing w:val="-3"/>
        </w:rPr>
        <w:t>WHEREAS</w:t>
      </w:r>
      <w:r>
        <w:rPr>
          <w:spacing w:val="-3"/>
        </w:rPr>
        <w:t>,</w:t>
      </w:r>
      <w:r>
        <w:rPr>
          <w:spacing w:val="-3"/>
        </w:rPr>
        <w:tab/>
        <w:t>May is designated as National Nurses Month by the American Nurses Association; and</w:t>
      </w:r>
    </w:p>
    <w:p w14:paraId="7F030C26" w14:textId="32F60458" w:rsidR="00DA2830" w:rsidRDefault="00DA2830" w:rsidP="008C3C8B">
      <w:pPr>
        <w:suppressAutoHyphens/>
        <w:ind w:left="1440" w:hanging="1440"/>
        <w:jc w:val="both"/>
        <w:rPr>
          <w:spacing w:val="-3"/>
        </w:rPr>
      </w:pPr>
    </w:p>
    <w:p w14:paraId="2311653C" w14:textId="76BF0C6B" w:rsidR="00DA2830" w:rsidRPr="00A35688" w:rsidRDefault="00A35688" w:rsidP="008C3C8B">
      <w:pPr>
        <w:suppressAutoHyphens/>
        <w:ind w:left="1440" w:hanging="1440"/>
        <w:jc w:val="both"/>
        <w:rPr>
          <w:spacing w:val="-3"/>
        </w:rPr>
      </w:pPr>
      <w:r>
        <w:rPr>
          <w:b/>
          <w:spacing w:val="-3"/>
        </w:rPr>
        <w:t>WHEREAS,</w:t>
      </w:r>
      <w:r>
        <w:rPr>
          <w:b/>
          <w:spacing w:val="-3"/>
        </w:rPr>
        <w:tab/>
      </w:r>
      <w:r>
        <w:rPr>
          <w:spacing w:val="-3"/>
        </w:rPr>
        <w:t>nurses in the United States constitute our nation’s largest health care profession; and</w:t>
      </w:r>
    </w:p>
    <w:p w14:paraId="52A2B717" w14:textId="77777777" w:rsidR="008C3C8B" w:rsidRDefault="008C3C8B" w:rsidP="008C3C8B">
      <w:pPr>
        <w:suppressAutoHyphens/>
        <w:jc w:val="both"/>
        <w:rPr>
          <w:spacing w:val="-3"/>
        </w:rPr>
      </w:pPr>
    </w:p>
    <w:p w14:paraId="4756D5CE" w14:textId="38D05D3B" w:rsidR="008C3C8B" w:rsidRDefault="008C3C8B" w:rsidP="008C3C8B">
      <w:pPr>
        <w:suppressAutoHyphens/>
        <w:ind w:left="1440" w:hanging="1440"/>
        <w:jc w:val="both"/>
        <w:rPr>
          <w:spacing w:val="-3"/>
          <w:szCs w:val="24"/>
        </w:rPr>
      </w:pPr>
      <w:r>
        <w:rPr>
          <w:b/>
          <w:spacing w:val="-3"/>
        </w:rPr>
        <w:t>WHEREAS</w:t>
      </w:r>
      <w:r>
        <w:rPr>
          <w:spacing w:val="-3"/>
        </w:rPr>
        <w:t>,</w:t>
      </w:r>
      <w:r w:rsidRPr="008C3C8B">
        <w:rPr>
          <w:spacing w:val="-3"/>
        </w:rPr>
        <w:tab/>
      </w:r>
      <w:r w:rsidRPr="008C3C8B">
        <w:rPr>
          <w:spacing w:val="-3"/>
          <w:szCs w:val="24"/>
        </w:rPr>
        <w:t>t</w:t>
      </w:r>
      <w:r w:rsidRPr="008C3C8B">
        <w:rPr>
          <w:szCs w:val="24"/>
        </w:rPr>
        <w:t>he American Nurses Association</w:t>
      </w:r>
      <w:r w:rsidR="00704F2F">
        <w:rPr>
          <w:szCs w:val="24"/>
        </w:rPr>
        <w:t xml:space="preserve"> </w:t>
      </w:r>
      <w:r w:rsidR="00A35688">
        <w:rPr>
          <w:szCs w:val="24"/>
        </w:rPr>
        <w:t>is celebrating its 130</w:t>
      </w:r>
      <w:r w:rsidR="00A35688" w:rsidRPr="00A35688">
        <w:rPr>
          <w:szCs w:val="24"/>
          <w:vertAlign w:val="superscript"/>
        </w:rPr>
        <w:t>th</w:t>
      </w:r>
      <w:r w:rsidR="00A35688">
        <w:rPr>
          <w:szCs w:val="24"/>
        </w:rPr>
        <w:t xml:space="preserve"> anniversary as the voice for nurses in the country; </w:t>
      </w:r>
      <w:r w:rsidRPr="008C3C8B">
        <w:rPr>
          <w:spacing w:val="-3"/>
          <w:szCs w:val="24"/>
        </w:rPr>
        <w:t>and</w:t>
      </w:r>
    </w:p>
    <w:p w14:paraId="6B39910F" w14:textId="1A7EEDC7" w:rsidR="00A35688" w:rsidRDefault="00A35688" w:rsidP="008C3C8B">
      <w:pPr>
        <w:suppressAutoHyphens/>
        <w:ind w:left="1440" w:hanging="1440"/>
        <w:jc w:val="both"/>
        <w:rPr>
          <w:spacing w:val="-3"/>
        </w:rPr>
      </w:pPr>
    </w:p>
    <w:p w14:paraId="3BB0D28C" w14:textId="77777777" w:rsidR="00A35688" w:rsidRDefault="00A35688" w:rsidP="00A35688">
      <w:pPr>
        <w:suppressAutoHyphens/>
        <w:ind w:left="1440" w:hanging="1440"/>
        <w:jc w:val="both"/>
        <w:rPr>
          <w:spacing w:val="-3"/>
        </w:rPr>
      </w:pPr>
      <w:r>
        <w:rPr>
          <w:b/>
          <w:spacing w:val="-3"/>
        </w:rPr>
        <w:t>WHEREAS,</w:t>
      </w:r>
      <w:r>
        <w:rPr>
          <w:b/>
          <w:spacing w:val="-3"/>
        </w:rPr>
        <w:tab/>
      </w:r>
      <w:r>
        <w:rPr>
          <w:spacing w:val="-3"/>
        </w:rPr>
        <w:t>professional nursing is an indispensable component of the safety and quality of care of hospitalized and non-hospitalized patients; and</w:t>
      </w:r>
    </w:p>
    <w:p w14:paraId="149755E1" w14:textId="77777777" w:rsidR="00A35688" w:rsidRDefault="00A35688" w:rsidP="00A35688">
      <w:pPr>
        <w:suppressAutoHyphens/>
        <w:ind w:left="1440" w:hanging="1440"/>
        <w:jc w:val="both"/>
        <w:rPr>
          <w:spacing w:val="-3"/>
        </w:rPr>
      </w:pPr>
    </w:p>
    <w:p w14:paraId="54AEB116" w14:textId="77777777" w:rsidR="00A35688" w:rsidRDefault="00A35688" w:rsidP="00A35688">
      <w:pPr>
        <w:suppressAutoHyphens/>
        <w:ind w:left="1440" w:hanging="1440"/>
        <w:jc w:val="both"/>
        <w:rPr>
          <w:spacing w:val="-3"/>
        </w:rPr>
      </w:pPr>
      <w:r>
        <w:rPr>
          <w:b/>
          <w:spacing w:val="-3"/>
        </w:rPr>
        <w:t>WHEREAS,</w:t>
      </w:r>
      <w:r>
        <w:rPr>
          <w:b/>
          <w:spacing w:val="-3"/>
        </w:rPr>
        <w:tab/>
      </w:r>
      <w:r>
        <w:rPr>
          <w:spacing w:val="-3"/>
        </w:rPr>
        <w:t>the demand for nursing services will be greater than ever because of the aging of the American population, the emerging health challenges, and the continuing development of life-sustaining technologies; and</w:t>
      </w:r>
    </w:p>
    <w:p w14:paraId="6955219D" w14:textId="0C0FC96A" w:rsidR="008C3C8B" w:rsidRPr="008C3C8B" w:rsidRDefault="007A5B8A" w:rsidP="00A35688">
      <w:pPr>
        <w:suppressAutoHyphens/>
        <w:ind w:left="1440" w:hanging="1440"/>
        <w:jc w:val="both"/>
        <w:rPr>
          <w:spacing w:val="-3"/>
        </w:rPr>
      </w:pPr>
      <w:r>
        <w:rPr>
          <w:spacing w:val="-3"/>
        </w:rPr>
        <w:t xml:space="preserve"> </w:t>
      </w:r>
    </w:p>
    <w:p w14:paraId="336CA2D7" w14:textId="0DCAA3CD" w:rsidR="004F2414" w:rsidRDefault="008C3C8B" w:rsidP="008C3C8B">
      <w:pPr>
        <w:suppressAutoHyphens/>
        <w:ind w:left="1440" w:hanging="1440"/>
        <w:jc w:val="both"/>
        <w:rPr>
          <w:color w:val="000000"/>
          <w:szCs w:val="24"/>
          <w:shd w:val="clear" w:color="auto" w:fill="FFFFFF"/>
        </w:rPr>
      </w:pPr>
      <w:r>
        <w:rPr>
          <w:b/>
          <w:spacing w:val="-3"/>
        </w:rPr>
        <w:t>WHEREAS</w:t>
      </w:r>
      <w:r>
        <w:rPr>
          <w:spacing w:val="-3"/>
        </w:rPr>
        <w:t>,</w:t>
      </w:r>
      <w:r>
        <w:rPr>
          <w:spacing w:val="-3"/>
        </w:rPr>
        <w:tab/>
      </w:r>
      <w:r w:rsidR="004F2414">
        <w:rPr>
          <w:spacing w:val="-3"/>
        </w:rPr>
        <w:t xml:space="preserve">the American Nurses Association has declared May 6 to May 12 as </w:t>
      </w:r>
      <w:r w:rsidR="00EC18B5" w:rsidRPr="00EC18B5">
        <w:rPr>
          <w:color w:val="000000"/>
          <w:szCs w:val="24"/>
          <w:shd w:val="clear" w:color="auto" w:fill="FFFFFF"/>
        </w:rPr>
        <w:t xml:space="preserve">National Nurses Week, </w:t>
      </w:r>
      <w:r w:rsidR="004F2414">
        <w:rPr>
          <w:color w:val="000000"/>
          <w:szCs w:val="24"/>
          <w:shd w:val="clear" w:color="auto" w:fill="FFFFFF"/>
        </w:rPr>
        <w:t>with the theme “The Power of Nurses” in appreciation for their extensive  impact and their contributions to</w:t>
      </w:r>
      <w:r w:rsidR="00815897">
        <w:rPr>
          <w:color w:val="000000"/>
          <w:szCs w:val="24"/>
          <w:shd w:val="clear" w:color="auto" w:fill="FFFFFF"/>
        </w:rPr>
        <w:t xml:space="preserve"> the</w:t>
      </w:r>
      <w:r w:rsidR="004F2414">
        <w:rPr>
          <w:color w:val="000000"/>
          <w:szCs w:val="24"/>
          <w:shd w:val="clear" w:color="auto" w:fill="FFFFFF"/>
        </w:rPr>
        <w:t xml:space="preserve"> health </w:t>
      </w:r>
      <w:r w:rsidR="00815897">
        <w:rPr>
          <w:color w:val="000000"/>
          <w:szCs w:val="24"/>
          <w:shd w:val="clear" w:color="auto" w:fill="FFFFFF"/>
        </w:rPr>
        <w:t>and well-being of our communities</w:t>
      </w:r>
      <w:r w:rsidR="004F2414">
        <w:rPr>
          <w:color w:val="000000"/>
          <w:szCs w:val="24"/>
          <w:shd w:val="clear" w:color="auto" w:fill="FFFFFF"/>
        </w:rPr>
        <w:t>;</w:t>
      </w:r>
    </w:p>
    <w:p w14:paraId="281450A3" w14:textId="267A0D85" w:rsidR="004F2414" w:rsidRDefault="004F2414" w:rsidP="008C3C8B">
      <w:pPr>
        <w:suppressAutoHyphens/>
        <w:ind w:left="1440" w:hanging="1440"/>
        <w:jc w:val="both"/>
        <w:rPr>
          <w:color w:val="000000"/>
          <w:szCs w:val="24"/>
          <w:shd w:val="clear" w:color="auto" w:fill="FFFFFF"/>
        </w:rPr>
      </w:pPr>
    </w:p>
    <w:p w14:paraId="7D973B54" w14:textId="5CEBE488" w:rsidR="00765951" w:rsidRDefault="008C3C8B" w:rsidP="00765951">
      <w:pPr>
        <w:suppressAutoHyphens/>
        <w:ind w:left="1440" w:hanging="1440"/>
        <w:jc w:val="both"/>
        <w:rPr>
          <w:spacing w:val="-3"/>
        </w:rPr>
      </w:pPr>
      <w:r>
        <w:rPr>
          <w:b/>
          <w:spacing w:val="-3"/>
        </w:rPr>
        <w:t>NOW, THEREFORE, BE IT RESOLVED</w:t>
      </w:r>
      <w:r>
        <w:rPr>
          <w:spacing w:val="-3"/>
        </w:rPr>
        <w:t xml:space="preserve"> that the </w:t>
      </w:r>
      <w:r w:rsidR="00815897">
        <w:rPr>
          <w:spacing w:val="-3"/>
        </w:rPr>
        <w:t>Board of Trustees declares May 6 to 12, 2026, as Nurses Week at Ocean County College</w:t>
      </w:r>
      <w:r w:rsidR="00AF474E">
        <w:rPr>
          <w:spacing w:val="-3"/>
        </w:rPr>
        <w:t xml:space="preserve"> in recognition of the Power of Nurses to enrich our lives and the world we live in</w:t>
      </w:r>
      <w:r w:rsidR="00654438">
        <w:rPr>
          <w:spacing w:val="-3"/>
        </w:rPr>
        <w:t>,</w:t>
      </w:r>
      <w:r w:rsidR="00AF474E">
        <w:rPr>
          <w:spacing w:val="-3"/>
        </w:rPr>
        <w:t xml:space="preserve"> and to specifically acknowledge and celebrate the OCC School of Nursing and Health Sciences for its continued excellence in </w:t>
      </w:r>
      <w:r w:rsidR="00765951">
        <w:rPr>
          <w:spacing w:val="-3"/>
        </w:rPr>
        <w:t>preparing</w:t>
      </w:r>
      <w:r w:rsidR="00AF474E">
        <w:rPr>
          <w:spacing w:val="-3"/>
        </w:rPr>
        <w:t xml:space="preserve"> our students </w:t>
      </w:r>
      <w:r w:rsidR="00765951">
        <w:rPr>
          <w:spacing w:val="-3"/>
        </w:rPr>
        <w:t>to become outstanding nurses who will care for all of us.</w:t>
      </w:r>
    </w:p>
    <w:p w14:paraId="0427367F" w14:textId="77777777" w:rsidR="00765951" w:rsidRDefault="00765951" w:rsidP="00765951">
      <w:pPr>
        <w:suppressAutoHyphens/>
        <w:ind w:left="1440" w:hanging="1440"/>
        <w:jc w:val="both"/>
        <w:rPr>
          <w:i/>
          <w:sz w:val="22"/>
          <w:szCs w:val="22"/>
        </w:rPr>
      </w:pPr>
    </w:p>
    <w:p w14:paraId="30BE93D3" w14:textId="05A57D9B" w:rsidR="008C3C8B" w:rsidRDefault="008C3C8B" w:rsidP="00765951">
      <w:pPr>
        <w:suppressAutoHyphens/>
        <w:ind w:left="1440" w:hanging="14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Adopted:   </w:t>
      </w:r>
      <w:r w:rsidR="00765951">
        <w:rPr>
          <w:i/>
          <w:sz w:val="22"/>
          <w:szCs w:val="22"/>
        </w:rPr>
        <w:t>April 23, 2026</w:t>
      </w:r>
    </w:p>
    <w:p w14:paraId="1A39CC2A" w14:textId="77777777" w:rsidR="008C3C8B" w:rsidRDefault="008C3C8B" w:rsidP="008C3C8B"/>
    <w:p w14:paraId="365A17D0" w14:textId="77777777" w:rsidR="008C3C8B" w:rsidRDefault="008C3C8B" w:rsidP="008C3C8B"/>
    <w:p w14:paraId="39505503" w14:textId="77777777" w:rsidR="008C3C8B" w:rsidRDefault="008C3C8B" w:rsidP="008C3C8B">
      <w:pPr>
        <w:jc w:val="both"/>
      </w:pPr>
    </w:p>
    <w:p w14:paraId="59DA34BF" w14:textId="77777777" w:rsidR="008C3C8B" w:rsidRDefault="008C3C8B" w:rsidP="008C3C8B">
      <w:pPr>
        <w:tabs>
          <w:tab w:val="left" w:pos="4320"/>
          <w:tab w:val="right" w:pos="9360"/>
        </w:tabs>
        <w:suppressAutoHyphens/>
        <w:jc w:val="center"/>
        <w:rPr>
          <w:spacing w:val="-3"/>
        </w:rPr>
      </w:pPr>
      <w:r>
        <w:rPr>
          <w:spacing w:val="-3"/>
        </w:rPr>
        <w:tab/>
        <w:t>_________________________________</w:t>
      </w:r>
    </w:p>
    <w:p w14:paraId="2326695E" w14:textId="675E35CF" w:rsidR="008C3C8B" w:rsidRDefault="008C3C8B" w:rsidP="008C3C8B">
      <w:pPr>
        <w:tabs>
          <w:tab w:val="left" w:pos="-720"/>
          <w:tab w:val="left" w:pos="468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proofErr w:type="spellStart"/>
      <w:r w:rsidR="00654438">
        <w:rPr>
          <w:spacing w:val="-3"/>
        </w:rPr>
        <w:t>DiAnne</w:t>
      </w:r>
      <w:proofErr w:type="spellEnd"/>
      <w:r w:rsidR="00654438">
        <w:rPr>
          <w:spacing w:val="-3"/>
        </w:rPr>
        <w:t xml:space="preserve"> C. Gove</w:t>
      </w:r>
      <w:bookmarkStart w:id="0" w:name="_GoBack"/>
      <w:bookmarkEnd w:id="0"/>
    </w:p>
    <w:p w14:paraId="13A4F6CB" w14:textId="77777777" w:rsidR="008C3C8B" w:rsidRDefault="008C3C8B" w:rsidP="007A5B8A">
      <w:pPr>
        <w:tabs>
          <w:tab w:val="left" w:pos="-720"/>
          <w:tab w:val="left" w:pos="468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Secretary</w:t>
      </w:r>
    </w:p>
    <w:p w14:paraId="3A9C93B3" w14:textId="77777777" w:rsidR="008C3C8B" w:rsidRDefault="008C3C8B"/>
    <w:sectPr w:rsidR="008C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8B"/>
    <w:rsid w:val="000531E4"/>
    <w:rsid w:val="00081097"/>
    <w:rsid w:val="002E50EC"/>
    <w:rsid w:val="00404EFD"/>
    <w:rsid w:val="00443BD9"/>
    <w:rsid w:val="004C1C9F"/>
    <w:rsid w:val="004F2414"/>
    <w:rsid w:val="00654438"/>
    <w:rsid w:val="00704F2F"/>
    <w:rsid w:val="00765951"/>
    <w:rsid w:val="007A5B8A"/>
    <w:rsid w:val="00815897"/>
    <w:rsid w:val="008C3C8B"/>
    <w:rsid w:val="009C3144"/>
    <w:rsid w:val="00A35688"/>
    <w:rsid w:val="00AF474E"/>
    <w:rsid w:val="00DA2830"/>
    <w:rsid w:val="00E47DF2"/>
    <w:rsid w:val="00E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E6D0"/>
  <w15:chartTrackingRefBased/>
  <w15:docId w15:val="{03ECF290-39B0-4645-AAE9-9D327B22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C3C8B"/>
    <w:pPr>
      <w:keepNext/>
      <w:suppressAutoHyphens/>
      <w:jc w:val="center"/>
      <w:outlineLvl w:val="0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3C8B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styleId="Title">
    <w:name w:val="Title"/>
    <w:basedOn w:val="Normal"/>
    <w:link w:val="TitleChar"/>
    <w:qFormat/>
    <w:rsid w:val="008C3C8B"/>
    <w:pPr>
      <w:suppressAutoHyphens/>
      <w:jc w:val="center"/>
    </w:pPr>
    <w:rPr>
      <w:b/>
      <w:spacing w:val="-3"/>
    </w:rPr>
  </w:style>
  <w:style w:type="character" w:customStyle="1" w:styleId="TitleChar">
    <w:name w:val="Title Char"/>
    <w:basedOn w:val="DefaultParagraphFont"/>
    <w:link w:val="Title"/>
    <w:rsid w:val="008C3C8B"/>
    <w:rPr>
      <w:rFonts w:ascii="Times New Roman" w:eastAsia="Times New Roman" w:hAnsi="Times New Roman" w:cs="Times New Roman"/>
      <w:b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8FEE4A28B6546AC5FE54C8DA5483E" ma:contentTypeVersion="17" ma:contentTypeDescription="Create a new document." ma:contentTypeScope="" ma:versionID="51c6088490269ecbf33806a68f457882">
  <xsd:schema xmlns:xsd="http://www.w3.org/2001/XMLSchema" xmlns:xs="http://www.w3.org/2001/XMLSchema" xmlns:p="http://schemas.microsoft.com/office/2006/metadata/properties" xmlns:ns3="8533708e-741c-4597-beb2-b29ac08970da" xmlns:ns4="15ed377b-56fc-4efe-97d7-445f5685b5ff" targetNamespace="http://schemas.microsoft.com/office/2006/metadata/properties" ma:root="true" ma:fieldsID="d1197f010ba128a7ffd911505498f291" ns3:_="" ns4:_="">
    <xsd:import namespace="8533708e-741c-4597-beb2-b29ac08970da"/>
    <xsd:import namespace="15ed377b-56fc-4efe-97d7-445f5685b5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3708e-741c-4597-beb2-b29ac08970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d377b-56fc-4efe-97d7-445f5685b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ed377b-56fc-4efe-97d7-445f5685b5ff" xsi:nil="true"/>
  </documentManagement>
</p:properties>
</file>

<file path=customXml/itemProps1.xml><?xml version="1.0" encoding="utf-8"?>
<ds:datastoreItem xmlns:ds="http://schemas.openxmlformats.org/officeDocument/2006/customXml" ds:itemID="{E9B10663-1037-4DF1-9D6A-121A30487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3708e-741c-4597-beb2-b29ac08970da"/>
    <ds:schemaRef ds:uri="15ed377b-56fc-4efe-97d7-445f5685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D9D5F-E99E-4FCC-93CF-B0AC7625F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06E98-25DC-431A-9106-66503D29331D}">
  <ds:schemaRefs>
    <ds:schemaRef ds:uri="8533708e-741c-4597-beb2-b29ac08970da"/>
    <ds:schemaRef ds:uri="15ed377b-56fc-4efe-97d7-445f5685b5ff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County College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Bello</dc:creator>
  <cp:keywords/>
  <dc:description/>
  <cp:lastModifiedBy>Connie Bello</cp:lastModifiedBy>
  <cp:revision>2</cp:revision>
  <cp:lastPrinted>2026-04-14T19:22:00Z</cp:lastPrinted>
  <dcterms:created xsi:type="dcterms:W3CDTF">2026-04-20T02:01:00Z</dcterms:created>
  <dcterms:modified xsi:type="dcterms:W3CDTF">2026-04-20T02:01:00Z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0x0101009A18FEE4A28B6546AC5FE54C8DA5483E</vt:lpwstr>
  </property>
</Properties>
</file>